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A48" w:rsidRPr="00165B69" w:rsidRDefault="00596A48" w:rsidP="00596A48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165B69">
        <w:rPr>
          <w:rFonts w:ascii="Times New Roman" w:hAnsi="Times New Roman" w:cs="Times New Roman"/>
          <w:iCs/>
          <w:sz w:val="28"/>
          <w:szCs w:val="28"/>
        </w:rPr>
        <w:t>20.04.2020</w:t>
      </w:r>
    </w:p>
    <w:p w:rsidR="00596A48" w:rsidRPr="00165B69" w:rsidRDefault="00596A48" w:rsidP="00596A48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165B69">
        <w:rPr>
          <w:rFonts w:ascii="Times New Roman" w:hAnsi="Times New Roman" w:cs="Times New Roman"/>
          <w:iCs/>
          <w:sz w:val="28"/>
          <w:szCs w:val="28"/>
        </w:rPr>
        <w:t>11 класс</w:t>
      </w:r>
    </w:p>
    <w:p w:rsidR="00596A48" w:rsidRPr="00165B69" w:rsidRDefault="00596A48" w:rsidP="00596A48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165B69">
        <w:rPr>
          <w:rFonts w:ascii="Times New Roman" w:hAnsi="Times New Roman" w:cs="Times New Roman"/>
          <w:iCs/>
          <w:sz w:val="28"/>
          <w:szCs w:val="28"/>
        </w:rPr>
        <w:t>Электив</w:t>
      </w:r>
    </w:p>
    <w:p w:rsidR="00165B69" w:rsidRPr="00165B69" w:rsidRDefault="00596A48" w:rsidP="00596A48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165B69">
        <w:rPr>
          <w:rFonts w:ascii="Times New Roman" w:hAnsi="Times New Roman" w:cs="Times New Roman"/>
          <w:iCs/>
          <w:sz w:val="28"/>
          <w:szCs w:val="28"/>
        </w:rPr>
        <w:t xml:space="preserve">Тема: </w:t>
      </w:r>
      <w:r w:rsidR="00165B69" w:rsidRPr="00165B69">
        <w:rPr>
          <w:rFonts w:ascii="Times New Roman" w:hAnsi="Times New Roman" w:cs="Times New Roman"/>
          <w:iCs/>
          <w:sz w:val="28"/>
          <w:szCs w:val="28"/>
        </w:rPr>
        <w:t xml:space="preserve">Формула тонкой линзы. Оптические приборы. Разрешающая способность оптических приборов. </w:t>
      </w:r>
    </w:p>
    <w:p w:rsidR="00596A48" w:rsidRPr="00165B69" w:rsidRDefault="00596A48" w:rsidP="00596A48">
      <w:pPr>
        <w:contextualSpacing/>
        <w:rPr>
          <w:rFonts w:ascii="Times New Roman" w:hAnsi="Times New Roman" w:cs="Times New Roman"/>
          <w:sz w:val="28"/>
          <w:szCs w:val="28"/>
        </w:rPr>
      </w:pPr>
      <w:r w:rsidRPr="00165B69">
        <w:rPr>
          <w:rFonts w:ascii="Times New Roman" w:hAnsi="Times New Roman" w:cs="Times New Roman"/>
          <w:sz w:val="28"/>
          <w:szCs w:val="28"/>
        </w:rPr>
        <w:t>1.Открыть открытый банк заданий ЕГЭ по физике.</w:t>
      </w:r>
    </w:p>
    <w:p w:rsidR="00596A48" w:rsidRPr="00165B69" w:rsidRDefault="00596A48" w:rsidP="00596A48">
      <w:pPr>
        <w:rPr>
          <w:rFonts w:ascii="Times New Roman" w:hAnsi="Times New Roman" w:cs="Times New Roman"/>
          <w:sz w:val="28"/>
          <w:szCs w:val="28"/>
        </w:rPr>
      </w:pPr>
      <w:r w:rsidRPr="00165B69">
        <w:rPr>
          <w:rFonts w:ascii="Times New Roman" w:hAnsi="Times New Roman" w:cs="Times New Roman"/>
          <w:sz w:val="28"/>
          <w:szCs w:val="28"/>
        </w:rPr>
        <w:t>2.Найти тему «Электродинамика».</w:t>
      </w:r>
    </w:p>
    <w:p w:rsidR="00596A48" w:rsidRPr="00165B69" w:rsidRDefault="00596A48" w:rsidP="00596A48">
      <w:pPr>
        <w:rPr>
          <w:rFonts w:ascii="Times New Roman" w:hAnsi="Times New Roman" w:cs="Times New Roman"/>
          <w:sz w:val="28"/>
          <w:szCs w:val="28"/>
        </w:rPr>
      </w:pPr>
      <w:r w:rsidRPr="00165B69">
        <w:rPr>
          <w:rFonts w:ascii="Times New Roman" w:hAnsi="Times New Roman" w:cs="Times New Roman"/>
          <w:sz w:val="28"/>
          <w:szCs w:val="28"/>
        </w:rPr>
        <w:t xml:space="preserve">3.Выборочно решить задачи по теме  </w:t>
      </w:r>
      <w:r w:rsidR="00165B69" w:rsidRPr="00165B69">
        <w:rPr>
          <w:rFonts w:ascii="Times New Roman" w:hAnsi="Times New Roman" w:cs="Times New Roman"/>
          <w:sz w:val="28"/>
          <w:szCs w:val="28"/>
        </w:rPr>
        <w:t>«</w:t>
      </w:r>
      <w:r w:rsidR="00165B69" w:rsidRPr="00165B69">
        <w:rPr>
          <w:rFonts w:ascii="Times New Roman" w:hAnsi="Times New Roman" w:cs="Times New Roman"/>
          <w:iCs/>
          <w:sz w:val="28"/>
          <w:szCs w:val="28"/>
        </w:rPr>
        <w:t xml:space="preserve">Формула тонкой линзы. Оптические приборы. Разрешающая способность оптических приборов», </w:t>
      </w:r>
      <w:r w:rsidRPr="00165B69">
        <w:rPr>
          <w:rFonts w:ascii="Times New Roman" w:hAnsi="Times New Roman" w:cs="Times New Roman"/>
          <w:sz w:val="28"/>
          <w:szCs w:val="28"/>
        </w:rPr>
        <w:t>начиная со страницы 60.</w:t>
      </w: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6A48"/>
    <w:rsid w:val="00165B69"/>
    <w:rsid w:val="0052602F"/>
    <w:rsid w:val="00596A48"/>
    <w:rsid w:val="0075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2020-04-16T14:56:00Z</dcterms:created>
  <dcterms:modified xsi:type="dcterms:W3CDTF">2020-04-16T14:58:00Z</dcterms:modified>
</cp:coreProperties>
</file>